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77F" w:rsidRPr="00E1177F" w:rsidRDefault="00E1177F" w:rsidP="00EC3C67">
      <w:pPr>
        <w:spacing w:after="0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E1177F">
        <w:rPr>
          <w:rFonts w:ascii="Arial" w:hAnsi="Arial" w:cs="Arial"/>
          <w:b/>
          <w:sz w:val="24"/>
          <w:szCs w:val="24"/>
        </w:rPr>
        <w:t>CUC Hardship Grants Procedure</w:t>
      </w:r>
      <w:r w:rsidR="00FB04E7">
        <w:rPr>
          <w:rFonts w:ascii="Arial" w:hAnsi="Arial" w:cs="Arial"/>
          <w:b/>
          <w:sz w:val="24"/>
          <w:szCs w:val="24"/>
        </w:rPr>
        <w:t xml:space="preserve"> - 2015</w:t>
      </w:r>
    </w:p>
    <w:p w:rsidR="00E1177F" w:rsidRDefault="00E1177F" w:rsidP="00EC3C67">
      <w:pPr>
        <w:spacing w:after="0"/>
        <w:rPr>
          <w:rFonts w:ascii="Arial" w:hAnsi="Arial" w:cs="Arial"/>
          <w:sz w:val="24"/>
          <w:szCs w:val="24"/>
        </w:rPr>
      </w:pPr>
    </w:p>
    <w:p w:rsidR="00702E99" w:rsidRDefault="009456E6" w:rsidP="00EC3C67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Allo</w:t>
      </w:r>
      <w:r w:rsidR="00A3182D">
        <w:rPr>
          <w:rFonts w:ascii="Arial" w:hAnsi="Arial" w:cs="Arial"/>
          <w:sz w:val="24"/>
          <w:szCs w:val="24"/>
        </w:rPr>
        <w:t>cating a number of grants has been made possible</w:t>
      </w:r>
      <w:r w:rsidR="00536DC1">
        <w:rPr>
          <w:rFonts w:ascii="Arial" w:hAnsi="Arial" w:cs="Arial"/>
          <w:sz w:val="24"/>
          <w:szCs w:val="24"/>
        </w:rPr>
        <w:t xml:space="preserve"> by a bequest of £10,000</w:t>
      </w:r>
      <w:r w:rsidR="00E1177F">
        <w:rPr>
          <w:rFonts w:ascii="Arial" w:hAnsi="Arial" w:cs="Arial"/>
          <w:sz w:val="24"/>
          <w:szCs w:val="24"/>
        </w:rPr>
        <w:t xml:space="preserve"> </w:t>
      </w:r>
      <w:r w:rsidR="00536DC1">
        <w:rPr>
          <w:rFonts w:ascii="Arial" w:hAnsi="Arial" w:cs="Arial"/>
          <w:sz w:val="24"/>
          <w:szCs w:val="24"/>
        </w:rPr>
        <w:t>made to the</w:t>
      </w:r>
      <w:r w:rsidR="00A3182D">
        <w:rPr>
          <w:rFonts w:ascii="Arial" w:hAnsi="Arial" w:cs="Arial"/>
          <w:sz w:val="24"/>
          <w:szCs w:val="24"/>
        </w:rPr>
        <w:t xml:space="preserve"> Charity </w:t>
      </w:r>
      <w:r w:rsidR="00536DC1">
        <w:rPr>
          <w:rFonts w:ascii="Arial" w:hAnsi="Arial" w:cs="Arial"/>
          <w:sz w:val="24"/>
          <w:szCs w:val="24"/>
        </w:rPr>
        <w:t>in the will of</w:t>
      </w:r>
      <w:r w:rsidR="00983087">
        <w:rPr>
          <w:rFonts w:ascii="Arial" w:hAnsi="Arial" w:cs="Arial"/>
          <w:sz w:val="24"/>
          <w:szCs w:val="24"/>
        </w:rPr>
        <w:t xml:space="preserve"> a</w:t>
      </w:r>
      <w:r w:rsidR="00536DC1">
        <w:rPr>
          <w:rFonts w:ascii="Arial" w:hAnsi="Arial" w:cs="Arial"/>
          <w:sz w:val="24"/>
          <w:szCs w:val="24"/>
        </w:rPr>
        <w:t xml:space="preserve"> former</w:t>
      </w:r>
      <w:r w:rsidR="00702E99">
        <w:rPr>
          <w:rFonts w:ascii="Arial" w:hAnsi="Arial" w:cs="Arial"/>
          <w:sz w:val="24"/>
          <w:szCs w:val="24"/>
        </w:rPr>
        <w:t xml:space="preserve"> Trustee</w:t>
      </w:r>
      <w:r w:rsidR="008E73FE">
        <w:rPr>
          <w:rFonts w:ascii="Arial" w:hAnsi="Arial" w:cs="Arial"/>
          <w:sz w:val="24"/>
          <w:szCs w:val="24"/>
        </w:rPr>
        <w:t xml:space="preserve"> Dr </w:t>
      </w:r>
      <w:r w:rsidR="00536DC1">
        <w:rPr>
          <w:rFonts w:ascii="Arial" w:hAnsi="Arial" w:cs="Arial"/>
          <w:sz w:val="24"/>
          <w:szCs w:val="24"/>
        </w:rPr>
        <w:t xml:space="preserve">Donald </w:t>
      </w:r>
      <w:proofErr w:type="spellStart"/>
      <w:r w:rsidR="00536DC1">
        <w:rPr>
          <w:rFonts w:ascii="Arial" w:hAnsi="Arial" w:cs="Arial"/>
          <w:sz w:val="24"/>
          <w:szCs w:val="24"/>
        </w:rPr>
        <w:t>Porteous</w:t>
      </w:r>
      <w:proofErr w:type="spellEnd"/>
      <w:r w:rsidR="00536DC1">
        <w:rPr>
          <w:rFonts w:ascii="Arial" w:hAnsi="Arial" w:cs="Arial"/>
          <w:sz w:val="24"/>
          <w:szCs w:val="24"/>
        </w:rPr>
        <w:t>. The Trustees have agreed that this money should be used in</w:t>
      </w:r>
      <w:r w:rsidR="00B93ED7">
        <w:rPr>
          <w:rFonts w:ascii="Arial" w:hAnsi="Arial" w:cs="Arial"/>
          <w:sz w:val="24"/>
          <w:szCs w:val="24"/>
        </w:rPr>
        <w:t xml:space="preserve"> the form of grants to </w:t>
      </w:r>
      <w:r w:rsidR="00A3182D">
        <w:rPr>
          <w:rFonts w:ascii="Arial" w:hAnsi="Arial" w:cs="Arial"/>
          <w:sz w:val="24"/>
          <w:szCs w:val="24"/>
        </w:rPr>
        <w:t>beneficiaries of our Alms-house</w:t>
      </w:r>
      <w:r w:rsidR="00B93ED7">
        <w:rPr>
          <w:rFonts w:ascii="Arial" w:hAnsi="Arial" w:cs="Arial"/>
          <w:sz w:val="24"/>
          <w:szCs w:val="24"/>
        </w:rPr>
        <w:t>s</w:t>
      </w:r>
      <w:r w:rsidR="00A3182D">
        <w:rPr>
          <w:rFonts w:ascii="Arial" w:hAnsi="Arial" w:cs="Arial"/>
          <w:sz w:val="24"/>
          <w:szCs w:val="24"/>
        </w:rPr>
        <w:t xml:space="preserve"> who find themselves in need</w:t>
      </w:r>
      <w:r w:rsidR="00B93ED7">
        <w:rPr>
          <w:rFonts w:ascii="Arial" w:hAnsi="Arial" w:cs="Arial"/>
          <w:sz w:val="24"/>
          <w:szCs w:val="24"/>
        </w:rPr>
        <w:t>.</w:t>
      </w:r>
    </w:p>
    <w:p w:rsidR="00B93ED7" w:rsidRDefault="00B93ED7" w:rsidP="00EC3C67">
      <w:pPr>
        <w:spacing w:after="0"/>
        <w:rPr>
          <w:rFonts w:ascii="Arial" w:hAnsi="Arial" w:cs="Arial"/>
          <w:sz w:val="24"/>
          <w:szCs w:val="24"/>
        </w:rPr>
      </w:pPr>
    </w:p>
    <w:p w:rsidR="00EC3C67" w:rsidRDefault="00A3182D" w:rsidP="00EC3C67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following</w:t>
      </w:r>
      <w:r w:rsidR="00EC3C67">
        <w:rPr>
          <w:rFonts w:ascii="Arial" w:hAnsi="Arial" w:cs="Arial"/>
          <w:sz w:val="24"/>
          <w:szCs w:val="24"/>
        </w:rPr>
        <w:t xml:space="preserve"> procedure </w:t>
      </w:r>
      <w:r>
        <w:rPr>
          <w:rFonts w:ascii="Arial" w:hAnsi="Arial" w:cs="Arial"/>
          <w:sz w:val="24"/>
          <w:szCs w:val="24"/>
        </w:rPr>
        <w:t>aims to ensure that the Charity’</w:t>
      </w:r>
      <w:r w:rsidR="00EC3C67">
        <w:rPr>
          <w:rFonts w:ascii="Arial" w:hAnsi="Arial" w:cs="Arial"/>
          <w:sz w:val="24"/>
          <w:szCs w:val="24"/>
        </w:rPr>
        <w:t xml:space="preserve">s money is used appropriately and fairly </w:t>
      </w:r>
      <w:r>
        <w:rPr>
          <w:rFonts w:ascii="Arial" w:hAnsi="Arial" w:cs="Arial"/>
          <w:sz w:val="24"/>
          <w:szCs w:val="24"/>
        </w:rPr>
        <w:t>when giving</w:t>
      </w:r>
      <w:r w:rsidR="00EC3C67">
        <w:rPr>
          <w:rFonts w:ascii="Arial" w:hAnsi="Arial" w:cs="Arial"/>
          <w:sz w:val="24"/>
          <w:szCs w:val="24"/>
        </w:rPr>
        <w:t xml:space="preserve"> aid to beneficiaries</w:t>
      </w:r>
      <w:r>
        <w:rPr>
          <w:rFonts w:ascii="Arial" w:hAnsi="Arial" w:cs="Arial"/>
          <w:sz w:val="24"/>
          <w:szCs w:val="24"/>
        </w:rPr>
        <w:t xml:space="preserve"> </w:t>
      </w:r>
      <w:r w:rsidR="00EC3C67">
        <w:rPr>
          <w:rFonts w:ascii="Arial" w:hAnsi="Arial" w:cs="Arial"/>
          <w:sz w:val="24"/>
          <w:szCs w:val="24"/>
        </w:rPr>
        <w:t xml:space="preserve">who </w:t>
      </w:r>
      <w:r>
        <w:rPr>
          <w:rFonts w:ascii="Arial" w:hAnsi="Arial" w:cs="Arial"/>
          <w:sz w:val="24"/>
          <w:szCs w:val="24"/>
        </w:rPr>
        <w:t>are</w:t>
      </w:r>
      <w:r w:rsidR="00EC3C67">
        <w:rPr>
          <w:rFonts w:ascii="Arial" w:hAnsi="Arial" w:cs="Arial"/>
          <w:sz w:val="24"/>
          <w:szCs w:val="24"/>
        </w:rPr>
        <w:t xml:space="preserve"> unable</w:t>
      </w:r>
    </w:p>
    <w:p w:rsidR="003A7866" w:rsidRDefault="000A3271" w:rsidP="00EC3C67">
      <w:pPr>
        <w:spacing w:after="0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to</w:t>
      </w:r>
      <w:proofErr w:type="gramEnd"/>
      <w:r>
        <w:rPr>
          <w:rFonts w:ascii="Arial" w:hAnsi="Arial" w:cs="Arial"/>
          <w:sz w:val="24"/>
          <w:szCs w:val="24"/>
        </w:rPr>
        <w:t xml:space="preserve"> fund </w:t>
      </w:r>
      <w:r w:rsidR="00A3182D">
        <w:rPr>
          <w:rFonts w:ascii="Arial" w:hAnsi="Arial" w:cs="Arial"/>
          <w:sz w:val="24"/>
          <w:szCs w:val="24"/>
        </w:rPr>
        <w:t xml:space="preserve">themselves </w:t>
      </w:r>
      <w:r>
        <w:rPr>
          <w:rFonts w:ascii="Arial" w:hAnsi="Arial" w:cs="Arial"/>
          <w:sz w:val="24"/>
          <w:szCs w:val="24"/>
        </w:rPr>
        <w:t xml:space="preserve">some </w:t>
      </w:r>
      <w:r w:rsidR="00A3182D">
        <w:rPr>
          <w:rFonts w:ascii="Arial" w:hAnsi="Arial" w:cs="Arial"/>
          <w:sz w:val="24"/>
          <w:szCs w:val="24"/>
        </w:rPr>
        <w:t xml:space="preserve">necessary </w:t>
      </w:r>
      <w:r>
        <w:rPr>
          <w:rFonts w:ascii="Arial" w:hAnsi="Arial" w:cs="Arial"/>
          <w:sz w:val="24"/>
          <w:szCs w:val="24"/>
        </w:rPr>
        <w:t xml:space="preserve">items </w:t>
      </w:r>
      <w:r w:rsidR="00B93ED7">
        <w:rPr>
          <w:rFonts w:ascii="Arial" w:hAnsi="Arial" w:cs="Arial"/>
          <w:sz w:val="24"/>
          <w:szCs w:val="24"/>
        </w:rPr>
        <w:t xml:space="preserve">within their </w:t>
      </w:r>
      <w:r>
        <w:rPr>
          <w:rFonts w:ascii="Arial" w:hAnsi="Arial" w:cs="Arial"/>
          <w:sz w:val="24"/>
          <w:szCs w:val="24"/>
        </w:rPr>
        <w:t xml:space="preserve">home. </w:t>
      </w:r>
    </w:p>
    <w:p w:rsidR="00B93ED7" w:rsidRDefault="00B93ED7" w:rsidP="00EC3C67">
      <w:pPr>
        <w:spacing w:after="0"/>
        <w:rPr>
          <w:rFonts w:ascii="Arial" w:hAnsi="Arial" w:cs="Arial"/>
          <w:sz w:val="24"/>
          <w:szCs w:val="24"/>
        </w:rPr>
      </w:pPr>
    </w:p>
    <w:p w:rsidR="003A7866" w:rsidRPr="00E1177F" w:rsidRDefault="003A7866" w:rsidP="00EC3C67">
      <w:pPr>
        <w:spacing w:after="0"/>
        <w:rPr>
          <w:rFonts w:ascii="Arial" w:hAnsi="Arial" w:cs="Arial"/>
          <w:b/>
          <w:sz w:val="24"/>
          <w:szCs w:val="24"/>
        </w:rPr>
      </w:pPr>
      <w:r w:rsidRPr="00E1177F">
        <w:rPr>
          <w:rFonts w:ascii="Arial" w:hAnsi="Arial" w:cs="Arial"/>
          <w:b/>
          <w:sz w:val="24"/>
          <w:szCs w:val="24"/>
        </w:rPr>
        <w:t>Grant Process</w:t>
      </w:r>
    </w:p>
    <w:p w:rsidR="000A3271" w:rsidRDefault="000A3271" w:rsidP="00EC3C67">
      <w:pPr>
        <w:spacing w:after="0"/>
        <w:rPr>
          <w:rFonts w:ascii="Arial" w:hAnsi="Arial" w:cs="Arial"/>
          <w:sz w:val="24"/>
          <w:szCs w:val="24"/>
        </w:rPr>
      </w:pPr>
    </w:p>
    <w:p w:rsidR="00E12625" w:rsidRDefault="00A3182D" w:rsidP="00EC3C67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Possible applicants for grant </w:t>
      </w:r>
      <w:r w:rsidR="000A3271" w:rsidRPr="000A3271">
        <w:rPr>
          <w:rFonts w:ascii="Arial" w:hAnsi="Arial" w:cs="Arial"/>
          <w:sz w:val="24"/>
          <w:szCs w:val="24"/>
        </w:rPr>
        <w:t>can be identified by the Housing Officer and</w:t>
      </w:r>
      <w:r w:rsidR="00E1177F">
        <w:rPr>
          <w:rFonts w:ascii="Arial" w:hAnsi="Arial" w:cs="Arial"/>
          <w:sz w:val="24"/>
          <w:szCs w:val="24"/>
        </w:rPr>
        <w:t>/</w:t>
      </w:r>
      <w:r w:rsidR="000A3271" w:rsidRPr="000A3271">
        <w:rPr>
          <w:rFonts w:ascii="Arial" w:hAnsi="Arial" w:cs="Arial"/>
          <w:sz w:val="24"/>
          <w:szCs w:val="24"/>
        </w:rPr>
        <w:t xml:space="preserve">or by the Visiting Trustee. </w:t>
      </w:r>
    </w:p>
    <w:p w:rsidR="000A3271" w:rsidRDefault="00A3182D" w:rsidP="00EC3C67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Applicants</w:t>
      </w:r>
      <w:r w:rsidR="000A3271" w:rsidRPr="000A3271">
        <w:rPr>
          <w:rFonts w:ascii="Arial" w:hAnsi="Arial" w:cs="Arial"/>
          <w:sz w:val="24"/>
          <w:szCs w:val="24"/>
        </w:rPr>
        <w:t xml:space="preserve"> will be required to complete an application form for </w:t>
      </w:r>
      <w:r w:rsidR="00E12625">
        <w:rPr>
          <w:rFonts w:ascii="Arial" w:hAnsi="Arial" w:cs="Arial"/>
          <w:sz w:val="24"/>
          <w:szCs w:val="24"/>
        </w:rPr>
        <w:t xml:space="preserve">our </w:t>
      </w:r>
      <w:r w:rsidR="000A3271" w:rsidRPr="000A3271">
        <w:rPr>
          <w:rFonts w:ascii="Arial" w:hAnsi="Arial" w:cs="Arial"/>
          <w:sz w:val="24"/>
          <w:szCs w:val="24"/>
        </w:rPr>
        <w:t xml:space="preserve">financial records and provide proof of income and savings. </w:t>
      </w:r>
    </w:p>
    <w:p w:rsidR="00E12625" w:rsidRDefault="00E12625" w:rsidP="00EC3C67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Housing Officer and</w:t>
      </w:r>
      <w:r w:rsidR="00E1177F">
        <w:rPr>
          <w:rFonts w:ascii="Arial" w:hAnsi="Arial" w:cs="Arial"/>
          <w:sz w:val="24"/>
          <w:szCs w:val="24"/>
        </w:rPr>
        <w:t>/</w:t>
      </w:r>
      <w:r>
        <w:rPr>
          <w:rFonts w:ascii="Arial" w:hAnsi="Arial" w:cs="Arial"/>
          <w:sz w:val="24"/>
          <w:szCs w:val="24"/>
        </w:rPr>
        <w:t xml:space="preserve">or the Visiting Trustee can also provide support for </w:t>
      </w:r>
    </w:p>
    <w:p w:rsidR="00E12625" w:rsidRDefault="00E12625" w:rsidP="00E12625">
      <w:pPr>
        <w:spacing w:after="0"/>
        <w:ind w:left="720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the</w:t>
      </w:r>
      <w:proofErr w:type="gramEnd"/>
      <w:r>
        <w:rPr>
          <w:rFonts w:ascii="Arial" w:hAnsi="Arial" w:cs="Arial"/>
          <w:sz w:val="24"/>
          <w:szCs w:val="24"/>
        </w:rPr>
        <w:t xml:space="preserve"> application.</w:t>
      </w:r>
    </w:p>
    <w:p w:rsidR="00E12625" w:rsidRDefault="00E12625" w:rsidP="00E1262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amount of the grant given will be no less than £25 and no</w:t>
      </w:r>
      <w:r w:rsidR="00A3182D">
        <w:rPr>
          <w:rFonts w:ascii="Arial" w:hAnsi="Arial" w:cs="Arial"/>
          <w:sz w:val="24"/>
          <w:szCs w:val="24"/>
        </w:rPr>
        <w:t>rmally no</w:t>
      </w:r>
      <w:r>
        <w:rPr>
          <w:rFonts w:ascii="Arial" w:hAnsi="Arial" w:cs="Arial"/>
          <w:sz w:val="24"/>
          <w:szCs w:val="24"/>
        </w:rPr>
        <w:t xml:space="preserve"> more than £250.</w:t>
      </w:r>
      <w:r w:rsidR="009F5E14">
        <w:rPr>
          <w:rFonts w:ascii="Arial" w:hAnsi="Arial" w:cs="Arial"/>
          <w:sz w:val="24"/>
          <w:szCs w:val="24"/>
        </w:rPr>
        <w:t xml:space="preserve"> </w:t>
      </w:r>
      <w:r w:rsidR="00A3182D">
        <w:rPr>
          <w:rFonts w:ascii="Arial" w:hAnsi="Arial" w:cs="Arial"/>
          <w:sz w:val="24"/>
          <w:szCs w:val="24"/>
        </w:rPr>
        <w:t>In exceptional circumstances</w:t>
      </w:r>
      <w:r w:rsidR="009F5E14">
        <w:rPr>
          <w:rFonts w:ascii="Arial" w:hAnsi="Arial" w:cs="Arial"/>
          <w:sz w:val="24"/>
          <w:szCs w:val="24"/>
        </w:rPr>
        <w:t xml:space="preserve"> </w:t>
      </w:r>
      <w:r w:rsidR="00E1177F">
        <w:rPr>
          <w:rFonts w:ascii="Arial" w:hAnsi="Arial" w:cs="Arial"/>
          <w:sz w:val="24"/>
          <w:szCs w:val="24"/>
        </w:rPr>
        <w:t>a higher amount</w:t>
      </w:r>
      <w:r w:rsidR="009F5E14">
        <w:rPr>
          <w:rFonts w:ascii="Arial" w:hAnsi="Arial" w:cs="Arial"/>
          <w:sz w:val="24"/>
          <w:szCs w:val="24"/>
        </w:rPr>
        <w:t xml:space="preserve"> may be considered where the need is </w:t>
      </w:r>
      <w:r w:rsidR="00E1177F">
        <w:rPr>
          <w:rFonts w:ascii="Arial" w:hAnsi="Arial" w:cs="Arial"/>
          <w:sz w:val="24"/>
          <w:szCs w:val="24"/>
        </w:rPr>
        <w:t>great</w:t>
      </w:r>
      <w:r w:rsidR="009F5E14">
        <w:rPr>
          <w:rFonts w:ascii="Arial" w:hAnsi="Arial" w:cs="Arial"/>
          <w:sz w:val="24"/>
          <w:szCs w:val="24"/>
        </w:rPr>
        <w:t>.</w:t>
      </w:r>
    </w:p>
    <w:p w:rsidR="00E80272" w:rsidRDefault="00E80272" w:rsidP="00E1262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Residents should enter on the application form the amount of money they are requesting.</w:t>
      </w:r>
    </w:p>
    <w:p w:rsidR="00E12625" w:rsidRDefault="00E12625" w:rsidP="00E1262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grant will be given by cheque and must be used for</w:t>
      </w:r>
      <w:r w:rsidR="003A7866">
        <w:rPr>
          <w:rFonts w:ascii="Arial" w:hAnsi="Arial" w:cs="Arial"/>
          <w:sz w:val="24"/>
          <w:szCs w:val="24"/>
        </w:rPr>
        <w:t xml:space="preserve"> </w:t>
      </w:r>
      <w:r w:rsidR="00E1177F">
        <w:rPr>
          <w:rFonts w:ascii="Arial" w:hAnsi="Arial" w:cs="Arial"/>
          <w:sz w:val="24"/>
          <w:szCs w:val="24"/>
        </w:rPr>
        <w:t xml:space="preserve">the </w:t>
      </w:r>
      <w:r w:rsidR="009F5E14">
        <w:rPr>
          <w:rFonts w:ascii="Arial" w:hAnsi="Arial" w:cs="Arial"/>
          <w:sz w:val="24"/>
          <w:szCs w:val="24"/>
        </w:rPr>
        <w:t>purpose requested</w:t>
      </w:r>
      <w:r>
        <w:rPr>
          <w:rFonts w:ascii="Arial" w:hAnsi="Arial" w:cs="Arial"/>
          <w:sz w:val="24"/>
          <w:szCs w:val="24"/>
        </w:rPr>
        <w:t>.</w:t>
      </w:r>
    </w:p>
    <w:p w:rsidR="00E80272" w:rsidRDefault="00E80272" w:rsidP="00E1262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resident will provide receipts for items purchased to the </w:t>
      </w:r>
      <w:proofErr w:type="spellStart"/>
      <w:r w:rsidR="009456E6">
        <w:rPr>
          <w:rFonts w:ascii="Arial" w:hAnsi="Arial" w:cs="Arial"/>
          <w:sz w:val="24"/>
          <w:szCs w:val="24"/>
        </w:rPr>
        <w:t>Almshouse</w:t>
      </w:r>
      <w:proofErr w:type="spellEnd"/>
      <w:r w:rsidR="009456E6">
        <w:rPr>
          <w:rFonts w:ascii="Arial" w:hAnsi="Arial" w:cs="Arial"/>
          <w:sz w:val="24"/>
          <w:szCs w:val="24"/>
        </w:rPr>
        <w:t xml:space="preserve"> Trustee</w:t>
      </w:r>
      <w:r>
        <w:rPr>
          <w:rFonts w:ascii="Arial" w:hAnsi="Arial" w:cs="Arial"/>
          <w:sz w:val="24"/>
          <w:szCs w:val="24"/>
        </w:rPr>
        <w:t xml:space="preserve">. </w:t>
      </w:r>
    </w:p>
    <w:p w:rsidR="009456E6" w:rsidRPr="009456E6" w:rsidRDefault="00E12625" w:rsidP="009456E6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All completed applications must be sent to the </w:t>
      </w:r>
      <w:proofErr w:type="spellStart"/>
      <w:r w:rsidR="009456E6">
        <w:rPr>
          <w:rFonts w:ascii="Arial" w:hAnsi="Arial" w:cs="Arial"/>
          <w:sz w:val="24"/>
          <w:szCs w:val="24"/>
        </w:rPr>
        <w:t>Almshouse</w:t>
      </w:r>
      <w:proofErr w:type="spellEnd"/>
      <w:r w:rsidR="009456E6">
        <w:rPr>
          <w:rFonts w:ascii="Arial" w:hAnsi="Arial" w:cs="Arial"/>
          <w:sz w:val="24"/>
          <w:szCs w:val="24"/>
        </w:rPr>
        <w:t xml:space="preserve"> Trustee</w:t>
      </w:r>
      <w:r w:rsidR="009F5E14">
        <w:rPr>
          <w:rFonts w:ascii="Arial" w:hAnsi="Arial" w:cs="Arial"/>
          <w:sz w:val="24"/>
          <w:szCs w:val="24"/>
        </w:rPr>
        <w:t xml:space="preserve"> to </w:t>
      </w:r>
      <w:r w:rsidR="009456E6">
        <w:rPr>
          <w:rFonts w:ascii="Arial" w:hAnsi="Arial" w:cs="Arial"/>
          <w:sz w:val="24"/>
          <w:szCs w:val="24"/>
        </w:rPr>
        <w:t xml:space="preserve">be </w:t>
      </w:r>
      <w:r w:rsidR="009F5E14">
        <w:rPr>
          <w:rFonts w:ascii="Arial" w:hAnsi="Arial" w:cs="Arial"/>
          <w:sz w:val="24"/>
          <w:szCs w:val="24"/>
        </w:rPr>
        <w:t>consider</w:t>
      </w:r>
      <w:r w:rsidR="009456E6">
        <w:rPr>
          <w:rFonts w:ascii="Arial" w:hAnsi="Arial" w:cs="Arial"/>
          <w:sz w:val="24"/>
          <w:szCs w:val="24"/>
        </w:rPr>
        <w:t xml:space="preserve">ed in consultation with the </w:t>
      </w:r>
      <w:r w:rsidR="00E1177F">
        <w:rPr>
          <w:rFonts w:ascii="Arial" w:hAnsi="Arial" w:cs="Arial"/>
          <w:sz w:val="24"/>
          <w:szCs w:val="24"/>
        </w:rPr>
        <w:t>Treasurer</w:t>
      </w:r>
      <w:r w:rsidR="009456E6">
        <w:rPr>
          <w:rFonts w:ascii="Arial" w:hAnsi="Arial" w:cs="Arial"/>
          <w:sz w:val="24"/>
          <w:szCs w:val="24"/>
        </w:rPr>
        <w:t>.</w:t>
      </w:r>
    </w:p>
    <w:p w:rsidR="003A7866" w:rsidRPr="00E12625" w:rsidRDefault="003A7866" w:rsidP="003A7866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:rsidR="00E12625" w:rsidRDefault="00E12625" w:rsidP="00E12625">
      <w:pPr>
        <w:spacing w:after="0"/>
        <w:ind w:left="720"/>
        <w:rPr>
          <w:rFonts w:ascii="Arial" w:hAnsi="Arial" w:cs="Arial"/>
          <w:sz w:val="24"/>
          <w:szCs w:val="24"/>
        </w:rPr>
      </w:pPr>
    </w:p>
    <w:p w:rsidR="00E12625" w:rsidRPr="00E1177F" w:rsidRDefault="003A7866" w:rsidP="003A7866">
      <w:pPr>
        <w:spacing w:after="0"/>
        <w:rPr>
          <w:rFonts w:ascii="Arial" w:hAnsi="Arial" w:cs="Arial"/>
          <w:b/>
          <w:sz w:val="24"/>
          <w:szCs w:val="24"/>
        </w:rPr>
      </w:pPr>
      <w:r w:rsidRPr="00E1177F">
        <w:rPr>
          <w:rFonts w:ascii="Arial" w:hAnsi="Arial" w:cs="Arial"/>
          <w:b/>
          <w:sz w:val="24"/>
          <w:szCs w:val="24"/>
        </w:rPr>
        <w:t>Appeals Process</w:t>
      </w:r>
    </w:p>
    <w:p w:rsidR="003A7866" w:rsidRDefault="003A7866" w:rsidP="003A7866">
      <w:pPr>
        <w:spacing w:after="0"/>
        <w:rPr>
          <w:rFonts w:ascii="Arial" w:hAnsi="Arial" w:cs="Arial"/>
          <w:sz w:val="24"/>
          <w:szCs w:val="24"/>
        </w:rPr>
      </w:pPr>
    </w:p>
    <w:p w:rsidR="003A7866" w:rsidRDefault="003A7866" w:rsidP="003A7866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If the grant is refused the Housing Officer and</w:t>
      </w:r>
      <w:r w:rsidR="00E1177F">
        <w:rPr>
          <w:rFonts w:ascii="Arial" w:hAnsi="Arial" w:cs="Arial"/>
          <w:sz w:val="24"/>
          <w:szCs w:val="24"/>
        </w:rPr>
        <w:t>/</w:t>
      </w:r>
      <w:r>
        <w:rPr>
          <w:rFonts w:ascii="Arial" w:hAnsi="Arial" w:cs="Arial"/>
          <w:sz w:val="24"/>
          <w:szCs w:val="24"/>
        </w:rPr>
        <w:t xml:space="preserve">or the Visiting Trustee can ask for the Chair of the </w:t>
      </w:r>
      <w:r w:rsidR="00AF24DE">
        <w:rPr>
          <w:rFonts w:ascii="Arial" w:hAnsi="Arial" w:cs="Arial"/>
          <w:sz w:val="24"/>
          <w:szCs w:val="24"/>
        </w:rPr>
        <w:t xml:space="preserve">Trustees to </w:t>
      </w:r>
      <w:r w:rsidR="009456E6">
        <w:rPr>
          <w:rFonts w:ascii="Arial" w:hAnsi="Arial" w:cs="Arial"/>
          <w:sz w:val="24"/>
          <w:szCs w:val="24"/>
        </w:rPr>
        <w:t>reconsider the application together</w:t>
      </w:r>
      <w:r w:rsidR="00AF24DE">
        <w:rPr>
          <w:rFonts w:ascii="Arial" w:hAnsi="Arial" w:cs="Arial"/>
          <w:sz w:val="24"/>
          <w:szCs w:val="24"/>
        </w:rPr>
        <w:t xml:space="preserve"> with the </w:t>
      </w:r>
      <w:r w:rsidR="00E1177F">
        <w:rPr>
          <w:rFonts w:ascii="Arial" w:hAnsi="Arial" w:cs="Arial"/>
          <w:sz w:val="24"/>
          <w:szCs w:val="24"/>
        </w:rPr>
        <w:t>Treasurer.</w:t>
      </w:r>
    </w:p>
    <w:p w:rsidR="00AF24DE" w:rsidRDefault="00AF24DE" w:rsidP="003A7866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If the appeal is upheld the grant will be given.</w:t>
      </w:r>
    </w:p>
    <w:p w:rsidR="00AF24DE" w:rsidRDefault="00AF24DE" w:rsidP="003A7866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If the appeal fails th</w:t>
      </w:r>
      <w:r w:rsidR="00983087">
        <w:rPr>
          <w:rFonts w:ascii="Arial" w:hAnsi="Arial" w:cs="Arial"/>
          <w:sz w:val="24"/>
          <w:szCs w:val="24"/>
        </w:rPr>
        <w:t>is</w:t>
      </w:r>
      <w:r>
        <w:rPr>
          <w:rFonts w:ascii="Arial" w:hAnsi="Arial" w:cs="Arial"/>
          <w:sz w:val="24"/>
          <w:szCs w:val="24"/>
        </w:rPr>
        <w:t xml:space="preserve"> will end the process.</w:t>
      </w:r>
    </w:p>
    <w:p w:rsidR="00EC3C67" w:rsidRDefault="00EC3C67" w:rsidP="00EC3C67">
      <w:pPr>
        <w:ind w:left="720"/>
        <w:rPr>
          <w:rFonts w:ascii="Arial" w:hAnsi="Arial" w:cs="Arial"/>
          <w:sz w:val="24"/>
          <w:szCs w:val="24"/>
        </w:rPr>
      </w:pPr>
    </w:p>
    <w:p w:rsidR="00E1177F" w:rsidRPr="00EC3C67" w:rsidRDefault="00E1177F" w:rsidP="00EC3C67">
      <w:pPr>
        <w:ind w:left="720"/>
        <w:rPr>
          <w:rFonts w:ascii="Arial" w:hAnsi="Arial" w:cs="Arial"/>
          <w:sz w:val="24"/>
          <w:szCs w:val="24"/>
        </w:rPr>
      </w:pPr>
    </w:p>
    <w:p w:rsidR="00EC3C67" w:rsidRPr="00EC3C67" w:rsidRDefault="00EC3C67" w:rsidP="00EC3C67">
      <w:pPr>
        <w:ind w:firstLine="720"/>
        <w:rPr>
          <w:rFonts w:ascii="Arial" w:hAnsi="Arial" w:cs="Arial"/>
          <w:sz w:val="28"/>
          <w:szCs w:val="28"/>
        </w:rPr>
      </w:pPr>
    </w:p>
    <w:sectPr w:rsidR="00EC3C67" w:rsidRPr="00EC3C67" w:rsidSect="00EC3C67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1D0C" w:rsidRDefault="00841D0C" w:rsidP="00EC3C67">
      <w:pPr>
        <w:spacing w:after="0" w:line="240" w:lineRule="auto"/>
      </w:pPr>
      <w:r>
        <w:separator/>
      </w:r>
    </w:p>
  </w:endnote>
  <w:endnote w:type="continuationSeparator" w:id="0">
    <w:p w:rsidR="00841D0C" w:rsidRDefault="00841D0C" w:rsidP="00EC3C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1D0C" w:rsidRDefault="00841D0C" w:rsidP="00EC3C67">
      <w:pPr>
        <w:spacing w:after="0" w:line="240" w:lineRule="auto"/>
      </w:pPr>
      <w:r>
        <w:separator/>
      </w:r>
    </w:p>
  </w:footnote>
  <w:footnote w:type="continuationSeparator" w:id="0">
    <w:p w:rsidR="00841D0C" w:rsidRDefault="00841D0C" w:rsidP="00EC3C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3C67" w:rsidRPr="00EC3C67" w:rsidRDefault="00EC3C67">
    <w:pPr>
      <w:pStyle w:val="Header"/>
      <w:rPr>
        <w:sz w:val="28"/>
        <w:szCs w:val="28"/>
      </w:rPr>
    </w:pPr>
    <w:r>
      <w:tab/>
    </w:r>
    <w:r w:rsidRPr="00EC3C67">
      <w:rPr>
        <w:sz w:val="28"/>
        <w:szCs w:val="28"/>
      </w:rPr>
      <w:t>Grant Procedure for Cambridge United Charities 2015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67315"/>
    <w:multiLevelType w:val="hybridMultilevel"/>
    <w:tmpl w:val="75385B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2C1E27"/>
    <w:multiLevelType w:val="hybridMultilevel"/>
    <w:tmpl w:val="8BB04C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C67"/>
    <w:rsid w:val="000A3271"/>
    <w:rsid w:val="00212C22"/>
    <w:rsid w:val="003A7866"/>
    <w:rsid w:val="004428B6"/>
    <w:rsid w:val="004521FB"/>
    <w:rsid w:val="005234C0"/>
    <w:rsid w:val="00536DC1"/>
    <w:rsid w:val="005C25D2"/>
    <w:rsid w:val="00662B5E"/>
    <w:rsid w:val="00667390"/>
    <w:rsid w:val="00702E99"/>
    <w:rsid w:val="00790F1B"/>
    <w:rsid w:val="00841D0C"/>
    <w:rsid w:val="008B2A54"/>
    <w:rsid w:val="008E73FE"/>
    <w:rsid w:val="009456E6"/>
    <w:rsid w:val="00983087"/>
    <w:rsid w:val="0099756E"/>
    <w:rsid w:val="009F5E14"/>
    <w:rsid w:val="00A3182D"/>
    <w:rsid w:val="00AF24DE"/>
    <w:rsid w:val="00B93ED7"/>
    <w:rsid w:val="00D1262F"/>
    <w:rsid w:val="00DC0580"/>
    <w:rsid w:val="00E1177F"/>
    <w:rsid w:val="00E12625"/>
    <w:rsid w:val="00E367F7"/>
    <w:rsid w:val="00E80272"/>
    <w:rsid w:val="00EC3C67"/>
    <w:rsid w:val="00FB0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C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C67"/>
  </w:style>
  <w:style w:type="paragraph" w:styleId="Footer">
    <w:name w:val="footer"/>
    <w:basedOn w:val="Normal"/>
    <w:link w:val="FooterChar"/>
    <w:uiPriority w:val="99"/>
    <w:unhideWhenUsed/>
    <w:rsid w:val="00EC3C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C67"/>
  </w:style>
  <w:style w:type="paragraph" w:styleId="ListParagraph">
    <w:name w:val="List Paragraph"/>
    <w:basedOn w:val="Normal"/>
    <w:uiPriority w:val="34"/>
    <w:qFormat/>
    <w:rsid w:val="000A32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C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C67"/>
  </w:style>
  <w:style w:type="paragraph" w:styleId="Footer">
    <w:name w:val="footer"/>
    <w:basedOn w:val="Normal"/>
    <w:link w:val="FooterChar"/>
    <w:uiPriority w:val="99"/>
    <w:unhideWhenUsed/>
    <w:rsid w:val="00EC3C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C67"/>
  </w:style>
  <w:style w:type="paragraph" w:styleId="ListParagraph">
    <w:name w:val="List Paragraph"/>
    <w:basedOn w:val="Normal"/>
    <w:uiPriority w:val="34"/>
    <w:qFormat/>
    <w:rsid w:val="000A32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Monika</cp:lastModifiedBy>
  <cp:revision>2</cp:revision>
  <dcterms:created xsi:type="dcterms:W3CDTF">2017-11-16T20:45:00Z</dcterms:created>
  <dcterms:modified xsi:type="dcterms:W3CDTF">2017-11-16T20:45:00Z</dcterms:modified>
</cp:coreProperties>
</file>