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Existing Residents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 Application Form for Cambridge United Charities Residents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Please complete and send (with proof or proofs as requested) to the Almshouse Trustee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*Indicates proof is required</w:t>
      </w:r>
    </w:p>
    <w:tbl>
      <w:tblPr>
        <w:tblStyle w:val="Table1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0"/>
        <w:gridCol w:w="6162"/>
        <w:tblGridChange w:id="0">
          <w:tblGrid>
            <w:gridCol w:w="3080"/>
            <w:gridCol w:w="61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First Name</w:t>
            </w:r>
          </w:p>
          <w:p w:rsidR="00000000" w:rsidDel="00000000" w:rsidP="00000000" w:rsidRDefault="00000000" w:rsidRPr="00000000" w14:paraId="00000005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Last Name</w:t>
            </w:r>
          </w:p>
          <w:p w:rsidR="00000000" w:rsidDel="00000000" w:rsidP="00000000" w:rsidRDefault="00000000" w:rsidRPr="00000000" w14:paraId="00000008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Current Address*</w:t>
            </w:r>
          </w:p>
          <w:p w:rsidR="00000000" w:rsidDel="00000000" w:rsidP="00000000" w:rsidRDefault="00000000" w:rsidRPr="00000000" w14:paraId="0000000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Current Salary*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Current Pension/s*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Current Savings Bank and or Building Society*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Other Savings for example Bonds *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Do you currently own any property here or abroad if so give details including estimated value. 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Amount requested in £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Please give a brief statement what the grant is needed for and the amount you are requesting.</w:t>
            </w:r>
          </w:p>
          <w:p w:rsidR="00000000" w:rsidDel="00000000" w:rsidP="00000000" w:rsidRDefault="00000000" w:rsidRPr="00000000" w14:paraId="0000001C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Applicant to sign &amp; date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Further information</w:t>
            </w:r>
          </w:p>
          <w:p w:rsidR="00000000" w:rsidDel="00000000" w:rsidP="00000000" w:rsidRDefault="00000000" w:rsidRPr="00000000" w14:paraId="00000026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sz w:val="28"/>
                <w:szCs w:val="28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sz w:val="28"/>
                <w:szCs w:val="28"/>
                <w:rtl w:val="0"/>
              </w:rPr>
              <w:t xml:space="preserve">Authorisation from Almshouse Trustee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B">
      <w:pPr>
        <w:tabs>
          <w:tab w:val="left" w:leader="none" w:pos="217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